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6F" w:rsidRPr="00306294" w:rsidRDefault="0066688A" w:rsidP="0030629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371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  <w:t>Консультация</w:t>
      </w:r>
      <w:r w:rsidR="00A94ED9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  <w:t xml:space="preserve"> </w:t>
      </w:r>
      <w:r w:rsidRPr="0098371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  <w:t>для</w:t>
      </w:r>
      <w:r w:rsidR="00A94ED9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  <w:t xml:space="preserve"> </w:t>
      </w:r>
      <w:r w:rsidR="00344BF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  <w:t>педагогов</w:t>
      </w:r>
    </w:p>
    <w:p w:rsidR="00344BF7" w:rsidRDefault="0066688A" w:rsidP="00306294">
      <w:pPr>
        <w:shd w:val="clear" w:color="auto" w:fill="FFFFFF"/>
        <w:spacing w:after="0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</w:pPr>
      <w:r w:rsidRPr="0098371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  <w:t>«</w:t>
      </w:r>
      <w:r w:rsidR="00344BF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  <w:t>Условия эмоционального благополучия детей</w:t>
      </w:r>
      <w:bookmarkStart w:id="0" w:name="_GoBack"/>
      <w:bookmarkEnd w:id="0"/>
    </w:p>
    <w:p w:rsidR="008423E9" w:rsidRDefault="00344BF7" w:rsidP="00306294">
      <w:pPr>
        <w:shd w:val="clear" w:color="auto" w:fill="FFFFFF"/>
        <w:spacing w:after="0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  <w:t>в группе детского сада</w:t>
      </w:r>
      <w:r w:rsidR="0066688A" w:rsidRPr="0098371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  <w:t>»</w:t>
      </w:r>
    </w:p>
    <w:p w:rsidR="00E97CC3" w:rsidRDefault="00E97CC3" w:rsidP="008423E9">
      <w:pPr>
        <w:shd w:val="clear" w:color="auto" w:fill="FFFFFF"/>
        <w:spacing w:after="0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6"/>
          <w:lang w:eastAsia="ru-RU"/>
        </w:rPr>
      </w:pPr>
    </w:p>
    <w:p w:rsidR="00A242C1" w:rsidRDefault="008A38CE" w:rsidP="00A242C1">
      <w:pPr>
        <w:tabs>
          <w:tab w:val="left" w:pos="4678"/>
        </w:tabs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A242C1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A242C1"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</w:t>
      </w:r>
      <w:r w:rsidRPr="008A38C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Все мы родом из детства». А. Экзюпери </w:t>
      </w:r>
    </w:p>
    <w:p w:rsidR="00A242C1" w:rsidRPr="00A242C1" w:rsidRDefault="00A242C1" w:rsidP="00A242C1">
      <w:pPr>
        <w:tabs>
          <w:tab w:val="left" w:pos="4678"/>
        </w:tabs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Многие наши привычки, радости, как и многие наши проблемы и разочарования родом из детства.</w:t>
      </w:r>
    </w:p>
    <w:p w:rsidR="008A38CE" w:rsidRPr="008A38CE" w:rsidRDefault="00E97CC3" w:rsidP="00E97CC3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Понятие «здоровье» 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имеет три составляющие: физическое, психическое, социальное.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Психологическое здоровье подразумевает целостное состояние личности, которое часто выражается такими понятиями, как: «эмоциональное самочувствие», «эмоциональное благополучие», «внутренний душевный комфорт».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Одна из самых важных потребностей в жизни человека (по А. Маслоу) - потребность в безопасности в раннем возрасте обеспечивается в основном родителями. Если ребенок получает от родителей любовь и поддержку у него возникает состояние эмоциональног</w:t>
      </w:r>
      <w:r w:rsidR="00E97C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комфорта, а это обеспечивает</w:t>
      </w: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доверительное и активное отношение к миру, формирует высокую самооценку, самоконтроль</w:t>
      </w:r>
      <w:r w:rsidR="00E97C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 ориентацию на жизненный успех, а</w:t>
      </w: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эмоциональное неблагополучие может проявиться в растор</w:t>
      </w:r>
      <w:r w:rsidR="00E97C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моженности</w:t>
      </w: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агрессии; подавленности; в страхах; обидах; изолированности, которые будут сопровождать его всю жизнь.</w:t>
      </w:r>
    </w:p>
    <w:p w:rsidR="002A479A" w:rsidRPr="002A479A" w:rsidRDefault="002A479A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Условия эмоционального благополуч</w:t>
      </w:r>
      <w:r w:rsidR="00E97C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ия детей в группе детского сада</w:t>
      </w: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быстрая адаптация к условиям детского сада (постепенное приучение к режиму, пище, позволение приносить в группу любимую игрушку, во время утреннего приема использование различных сюрпризных моментов, подвижных игр); 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наличие в группах «телефонов доверия», по которым можно позвонить маме; 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наличие «семейных альбомов», «уголков </w:t>
      </w:r>
      <w:proofErr w:type="spellStart"/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психорелаксации</w:t>
      </w:r>
      <w:proofErr w:type="spellEnd"/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»; 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«зональность развивающей среды», позволяющая детям рассредоточиться; 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разумная занятость детей, в течении всего дня; 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применение </w:t>
      </w:r>
      <w:proofErr w:type="spellStart"/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физминуток</w:t>
      </w:r>
      <w:proofErr w:type="spellEnd"/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во время организованной образовательной деятельности; 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часто плаксивым детям можно давать установку на интересный завтрашний день; 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проведение «утра радостных встреч», позволяющих каждому ребенку ощутить себя в центре внимания; 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демократичный стиль общения воспитателя – не над, а рядом, вместе, глаза в глаза; </w:t>
      </w:r>
    </w:p>
    <w:p w:rsidR="002A479A" w:rsidRPr="002A479A" w:rsidRDefault="008A38CE" w:rsidP="00E97CC3">
      <w:pPr>
        <w:pStyle w:val="a9"/>
        <w:numPr>
          <w:ilvl w:val="0"/>
          <w:numId w:val="2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соблюдение воспитателем принципов психолого-педагогического сопровождения детей, главным из которых является:      </w:t>
      </w:r>
    </w:p>
    <w:p w:rsidR="008A38CE" w:rsidRPr="00A242C1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lastRenderedPageBreak/>
        <w:t xml:space="preserve">«Ребенок всегда прав. Неправым может быть только взрослый, чья </w:t>
      </w:r>
      <w:r w:rsidR="00E97CC3"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программа ребенку не интересна»</w:t>
      </w: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(И.Сеченов)</w:t>
      </w:r>
      <w:r w:rsidR="00E97CC3"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младшем и среднем дошкольном возрасте дети очень эмоциональны. Эмоции выражаются у них более бурно. Одна из причин возникновения тех или иных переживаний ребенка</w:t>
      </w:r>
      <w:r w:rsidR="00E97C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его взаимоотношения с другими людьми, взрослыми и детьми. Когда взрослые ласковы в обращении с ребенком, признают его права, а сверстники хотят с ним дружить, он испытывает эмоциональное благополучие, чувство уверенности, защищенности.</w:t>
      </w:r>
    </w:p>
    <w:p w:rsidR="008A38CE" w:rsidRPr="008A38CE" w:rsidRDefault="00E97CC3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Эмоционально-психологический климат в коллективе – это 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преобладающий в группе  эмоциональный  настрой, общее психическое состояние детского коллектива, непосредственными компонентами которого являются: общая эмоциональная атмосфера; преобладающее настроение; уровень активности детей. </w:t>
      </w:r>
    </w:p>
    <w:p w:rsidR="00EA7FB4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Основными признаками благоприятного эмоционально-психологического климата являются: </w:t>
      </w:r>
    </w:p>
    <w:p w:rsid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хорошее настроение детей в течение всего дня;  </w:t>
      </w:r>
    </w:p>
    <w:p w:rsid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свободное отправление детьми всех естественных потребностей, в том числе и потребности в движении;  </w:t>
      </w:r>
    </w:p>
    <w:p w:rsid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доброжелательность по отношению к сверстникам и взрослым;  </w:t>
      </w:r>
    </w:p>
    <w:p w:rsid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способность детей занять себя интересным делом;  </w:t>
      </w:r>
    </w:p>
    <w:p w:rsid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отсутствие детей-аутсайдеров;  возможность беспрепятственно отдохнуть или уединиться;  </w:t>
      </w:r>
    </w:p>
    <w:p w:rsid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отсутствие давления и манипулирования детьми со стороны взрослых;  </w:t>
      </w:r>
    </w:p>
    <w:p w:rsid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информированность детей о том, как будет спланирован их день и что каждый из ребят намерен осуществить в этот день интересного;  </w:t>
      </w:r>
    </w:p>
    <w:p w:rsid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высокая степень эмоциональной включенности, взаимопомощи, сопереживания в ситуациях, вызывающих фрустрацию у кого-либо из воспитанников; </w:t>
      </w:r>
    </w:p>
    <w:p w:rsid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желание участвовать в коллективной деятельности; </w:t>
      </w:r>
    </w:p>
    <w:p w:rsidR="008A38CE" w:rsidRPr="00EA7FB4" w:rsidRDefault="008A38CE" w:rsidP="00EA7FB4">
      <w:pPr>
        <w:pStyle w:val="a9"/>
        <w:numPr>
          <w:ilvl w:val="0"/>
          <w:numId w:val="3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удовлетворенность детей принадлежностью к группе сверстников.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ФРУСТРАЦИЯ - появление переживаний неудачи, возникающих при наличии реальных или мнимых непреодолимым препятствий на пути к цели, в качестве которых выступают те или иные отрицательные образы и представления  </w:t>
      </w:r>
    </w:p>
    <w:p w:rsidR="00EA7FB4" w:rsidRDefault="002A479A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A47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пособы формирования благоприятного эмоционально-психологического климата в группе. Так как, социально-психологический климат - это результат совместной деятельности детей, их межличностного взаимодействия, то для его укрепления необходимо</w:t>
      </w:r>
      <w:r w:rsid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ставить цели и создавать условия для организаци</w:t>
      </w:r>
      <w:r w:rsid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совместной деятельности детей;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информировать их о ходе реализации совместных задач, поощрять активность, инициативу, креативность; 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находить общие интересы, которые объединили бы детей и на их основе организовывать общие дела; 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формировать традиции группы; 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создавать ситуации коллективного сопереживания значимых событий, стремление к эмоциональному включению в жизнь группы каждого ребенка; 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привносить общечеловеческие ценности в жизнь коллектива; 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поощрять к открытости, доброжелательности, конструктивным способам разрядки негативных эмоций; 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навязывать друг другу свое мнение, а, выслушивая интересы каждого, приходить к общему, компромиссному решению; 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создавать условия для повышения комфортности самочувствия детей в группе и сохранению стабильно - положительных отношений между детьми и воспитателем; </w:t>
      </w:r>
    </w:p>
    <w:p w:rsid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развивать коммуникативную культуру, навыки общения и сотрудничества; </w:t>
      </w:r>
    </w:p>
    <w:p w:rsidR="008A38CE" w:rsidRPr="00EA7FB4" w:rsidRDefault="008A38CE" w:rsidP="00EA7FB4">
      <w:pPr>
        <w:pStyle w:val="a9"/>
        <w:numPr>
          <w:ilvl w:val="0"/>
          <w:numId w:val="4"/>
        </w:numPr>
        <w:tabs>
          <w:tab w:val="left" w:pos="993"/>
          <w:tab w:val="left" w:pos="467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развивать </w:t>
      </w:r>
      <w:proofErr w:type="spellStart"/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эмпатийные</w:t>
      </w:r>
      <w:proofErr w:type="spellEnd"/>
      <w:r w:rsidRP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способности детей группы, умение и потребность в познании других людей, толерантное к ним отношение</w:t>
      </w:r>
      <w:r w:rsidR="00EA7F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условиям, определяющим эффективность влияния педагогов на психологический климат в детском коллективе, относятся следующие: личностные качества педагогов (открытость, расположенность к детям, чувство юмора, инициативность, коммуникабельность, креативность); профессиональные качества педагогов (теоретическая и методическая вооружённость); ориентация педагогов на эмоциональный комфорт дошкольников.</w:t>
      </w:r>
    </w:p>
    <w:p w:rsidR="00EA7FB4" w:rsidRDefault="00EA7FB4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EA7FB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Каким должен быть современный педагог?</w:t>
      </w:r>
    </w:p>
    <w:p w:rsidR="00EA7FB4" w:rsidRPr="00EA7FB4" w:rsidRDefault="00EA7FB4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Тип Мери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Поппинс</w:t>
      </w:r>
      <w:proofErr w:type="spellEnd"/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Это весьма образованная особа, замечательно рассказывающая разные истории, хорошо воспитанная и точно представляющая, как следует себя вести в разных ситуациях (как в сказочных, так и в реальных). С другой стороны. Мери </w:t>
      </w:r>
      <w:proofErr w:type="spellStart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Поппинс</w:t>
      </w:r>
      <w:proofErr w:type="spellEnd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прекрасно разбирается в детях: понимает, что они чувствуют, думают, хотят или не хотят, т. е. она знает детей как бы «изнутри»</w:t>
      </w:r>
      <w:r w:rsidR="00A242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Воспитатель – Мери </w:t>
      </w:r>
      <w:proofErr w:type="spellStart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Поппинс</w:t>
      </w:r>
      <w:proofErr w:type="spellEnd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совмещает в себе обе эти стороны, преследуя одну-единственную цель – развитие благополучного человека. Она является посредником между миром культуры и миром детей. Мери </w:t>
      </w:r>
      <w:proofErr w:type="spellStart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Поппинс</w:t>
      </w:r>
      <w:proofErr w:type="spellEnd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обучает детей так, что они этого не замечают. Она постоянно ставит перед ними новые задачи, создает условия для развития воображения, учит нормам поведения, оптимальным способам разрешения конфликтов. Мери </w:t>
      </w:r>
      <w:proofErr w:type="spellStart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Поппинс</w:t>
      </w:r>
      <w:proofErr w:type="spellEnd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обучает по своей программе, превращая ее </w:t>
      </w:r>
      <w:r w:rsidR="00A242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этом в программу ребенка.  </w:t>
      </w:r>
    </w:p>
    <w:p w:rsidR="00A242C1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ПСИХОЭМОЦИОНАЛЬНЫЕ ТЕХНОЛОГИИ 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Совместная деятельность из цикла «Эмоции и здоровье».</w:t>
      </w: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Основные задачи: научить детей понимать собственное эмоциональное состояние, выражать свои чувства и распознавать чувства других людей через мимику, жесты, выразительные движения, интонации. Деятельность построена в основном на обыгрывании </w:t>
      </w: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ситуаций, беседах с детьми, проводятся психологические игры, этюды, </w:t>
      </w:r>
      <w:proofErr w:type="spellStart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психогимнастика</w:t>
      </w:r>
      <w:proofErr w:type="spellEnd"/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релаксация.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Стенд «Страна настроения».</w:t>
      </w: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После знакомства с основными  понятиями, дети уже самостоятельно определяют свое настроение и рядом с фотографией выкладывают цветную карточку настроения с соответствующей пиктограммой. Желтый цвет характеризует радость, зеленый – спокойствие, красный – страх, грусть. Методика не только позволяет собрать информацию о психологическом самочувствии, но и выполняет определенную психотерапевтическую функцию. У ребенка возникает необходимость и потребность рассказать о своем настроении, потребность выговориться, поделиться тем, что на душе.</w:t>
      </w:r>
    </w:p>
    <w:p w:rsidR="008A38CE" w:rsidRPr="008A38CE" w:rsidRDefault="002A479A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</w:t>
      </w:r>
      <w:r w:rsidR="008A38CE" w:rsidRPr="008A38C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«Карточки настроения».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Дети раскрашивают квадратики в желтый, зеленый, красный цвет, определяют и закрашивают  свой кружок настроения. «Карточки настроения» показываются родителям.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Эмоциональные шарики </w:t>
      </w:r>
      <w:r w:rsidR="00A242C1"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«Мое настроение».</w:t>
      </w: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Воспитатель, родители могут отследить эмоциональное состояние каждого ребенка в течение дня, а дети учатся осознавать свое эмоциональное состояние</w:t>
      </w:r>
      <w:r w:rsidR="00A242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A38CE" w:rsidRPr="008A38CE" w:rsidRDefault="00A242C1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</w:t>
      </w:r>
      <w:r w:rsidR="008A38CE" w:rsidRPr="008A38C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Мое творчество</w:t>
      </w: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».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Демонстрация увлечений и творческих способностей ребенка на выставках продуктов его творчества (фотоматериалы конструкторских сооружений, рисунки, коллажи, поделки из разнообразных материалов. Цель: показ возможностей, способностей детей сверстникам и родителям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A38CE" w:rsidRPr="008A38CE" w:rsidRDefault="00A242C1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</w:t>
      </w:r>
      <w:r w:rsidR="008A38CE" w:rsidRPr="008A38C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Здравствуйте, я пришел</w:t>
      </w: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».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Размещая утром свою фотографию, ребенок начинает чувствовать себя членом данного сообщества детей и взрослых. Ребенок – личность, член 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A242C1" w:rsidRDefault="00A242C1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</w:t>
      </w:r>
      <w:r w:rsidR="008A38CE" w:rsidRPr="008A38C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Уголок именинника</w:t>
      </w: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».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Постоянное функционирование стенда или уголка с фотографиями детей и обозначением дня их рождения, дополненный гороскопом, названием сезонов, месяца, числа. Цель: познавательного развития, эмоциональное благополучие. </w:t>
      </w:r>
    </w:p>
    <w:p w:rsidR="00A242C1" w:rsidRDefault="00A242C1" w:rsidP="00A242C1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</w:t>
      </w:r>
      <w:r w:rsidR="008A38CE" w:rsidRPr="008A38C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Паровозик желаний</w:t>
      </w: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».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Персональная именинная посуда, чудесный мешочек для подарков и т. д. Цель: ребенок – центральное лицо в детском коллективе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A38CE" w:rsidRPr="008A38CE" w:rsidRDefault="00A242C1" w:rsidP="00A242C1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242C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«Звезда дня».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самом видном месте вывешивается плакат с фотографией дошкольника, избранного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«Звездой дня»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Каждый ребенок группы по очереди должен занять это место. Ценность такого компонента в том, что он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формирование положительной «я-концепции»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раз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витие самосознания и самооценки. </w:t>
      </w:r>
      <w:r w:rsidR="008A38CE"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Ребенок – центральное лицо в детском коллективе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Эмоциональное благополучие для ребенка, все равно, что для ростка тепло, свет, влага, удобрение, почва и т.д. Чтобы нормально расти, ребенку нужна любовь, уверенность  в своих силах,  в своей значимости и ценности для нас, взрослых!</w:t>
      </w:r>
    </w:p>
    <w:p w:rsidR="008A38CE" w:rsidRPr="008A38CE" w:rsidRDefault="008A38CE" w:rsidP="002A479A">
      <w:pPr>
        <w:tabs>
          <w:tab w:val="left" w:pos="4678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38C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Спасибо за внимание!</w:t>
      </w:r>
    </w:p>
    <w:p w:rsidR="00344BF7" w:rsidRPr="008A38CE" w:rsidRDefault="00344BF7" w:rsidP="008A38CE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7D7" w:rsidRPr="008A38CE" w:rsidRDefault="00C007D7" w:rsidP="008A38CE">
      <w:pPr>
        <w:pStyle w:val="a3"/>
        <w:spacing w:before="0" w:beforeAutospacing="0" w:after="0" w:afterAutospacing="0" w:line="276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sectPr w:rsidR="00C007D7" w:rsidRPr="008A38CE" w:rsidSect="00983713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42C5"/>
    <w:multiLevelType w:val="hybridMultilevel"/>
    <w:tmpl w:val="931C46FC"/>
    <w:lvl w:ilvl="0" w:tplc="E4182314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28CF3665"/>
    <w:multiLevelType w:val="hybridMultilevel"/>
    <w:tmpl w:val="0F98B76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482037C3"/>
    <w:multiLevelType w:val="hybridMultilevel"/>
    <w:tmpl w:val="D9041884"/>
    <w:lvl w:ilvl="0" w:tplc="041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7ACC34C3"/>
    <w:multiLevelType w:val="hybridMultilevel"/>
    <w:tmpl w:val="CE4A66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88A"/>
    <w:rsid w:val="00196964"/>
    <w:rsid w:val="002A479A"/>
    <w:rsid w:val="00306294"/>
    <w:rsid w:val="00344BF7"/>
    <w:rsid w:val="0038261B"/>
    <w:rsid w:val="003F11DD"/>
    <w:rsid w:val="00541620"/>
    <w:rsid w:val="00581922"/>
    <w:rsid w:val="005E0B3C"/>
    <w:rsid w:val="0066688A"/>
    <w:rsid w:val="00686414"/>
    <w:rsid w:val="00692286"/>
    <w:rsid w:val="008423E9"/>
    <w:rsid w:val="008A38CE"/>
    <w:rsid w:val="00983713"/>
    <w:rsid w:val="00A242C1"/>
    <w:rsid w:val="00A94ED9"/>
    <w:rsid w:val="00BA1AFD"/>
    <w:rsid w:val="00BA2EA2"/>
    <w:rsid w:val="00BB4780"/>
    <w:rsid w:val="00C007D7"/>
    <w:rsid w:val="00C24D6F"/>
    <w:rsid w:val="00E62A9D"/>
    <w:rsid w:val="00E97CC3"/>
    <w:rsid w:val="00EA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EC573-568A-439A-A96D-D470D57F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D7"/>
  </w:style>
  <w:style w:type="paragraph" w:styleId="1">
    <w:name w:val="heading 1"/>
    <w:basedOn w:val="a"/>
    <w:link w:val="10"/>
    <w:uiPriority w:val="9"/>
    <w:qFormat/>
    <w:rsid w:val="006668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D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D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D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D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8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6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88A"/>
    <w:rPr>
      <w:b/>
      <w:bCs/>
    </w:rPr>
  </w:style>
  <w:style w:type="character" w:styleId="a5">
    <w:name w:val="Emphasis"/>
    <w:basedOn w:val="a0"/>
    <w:uiPriority w:val="20"/>
    <w:qFormat/>
    <w:rsid w:val="0066688A"/>
    <w:rPr>
      <w:i/>
      <w:iCs/>
    </w:rPr>
  </w:style>
  <w:style w:type="character" w:customStyle="1" w:styleId="apple-converted-space">
    <w:name w:val="apple-converted-space"/>
    <w:basedOn w:val="a0"/>
    <w:rsid w:val="0066688A"/>
  </w:style>
  <w:style w:type="paragraph" w:styleId="a6">
    <w:name w:val="Balloon Text"/>
    <w:basedOn w:val="a"/>
    <w:link w:val="a7"/>
    <w:uiPriority w:val="99"/>
    <w:semiHidden/>
    <w:unhideWhenUsed/>
    <w:rsid w:val="0019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96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24D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4D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24D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24D6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semiHidden/>
    <w:unhideWhenUsed/>
    <w:rsid w:val="00C24D6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44BF7"/>
    <w:pPr>
      <w:ind w:left="720"/>
      <w:contextualSpacing/>
    </w:pPr>
  </w:style>
  <w:style w:type="paragraph" w:customStyle="1" w:styleId="a-h1">
    <w:name w:val="a-h1"/>
    <w:basedOn w:val="a"/>
    <w:rsid w:val="008A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xt">
    <w:name w:val="a-txt"/>
    <w:basedOn w:val="a"/>
    <w:rsid w:val="008A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5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5753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52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5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21252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5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7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6132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1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49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7425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3886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8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0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379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19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7778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12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926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84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89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8637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9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0584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0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4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745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9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415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4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8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4536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5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64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13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3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783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57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4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3743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7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30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2050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3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848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19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7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639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13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6592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5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2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5552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87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4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44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65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395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200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2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20753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97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8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3045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3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2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5277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9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2356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0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9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9405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2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3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1406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20024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60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user2</cp:lastModifiedBy>
  <cp:revision>5</cp:revision>
  <dcterms:created xsi:type="dcterms:W3CDTF">2018-11-07T15:57:00Z</dcterms:created>
  <dcterms:modified xsi:type="dcterms:W3CDTF">2022-01-13T08:37:00Z</dcterms:modified>
</cp:coreProperties>
</file>